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46" w:rsidRDefault="00A8578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055E46" w:rsidRDefault="00A8578C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055E46" w:rsidRDefault="00A857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055E46" w:rsidRDefault="00A8578C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055E46" w:rsidRDefault="00055E46">
      <w:pPr>
        <w:rPr>
          <w:sz w:val="24"/>
        </w:rPr>
      </w:pPr>
    </w:p>
    <w:p w:rsidR="00055E46" w:rsidRDefault="00852965">
      <w:pPr>
        <w:tabs>
          <w:tab w:val="left" w:pos="10065"/>
          <w:tab w:val="left" w:pos="12049"/>
        </w:tabs>
        <w:rPr>
          <w:sz w:val="24"/>
        </w:rPr>
      </w:pPr>
      <w:r>
        <w:rPr>
          <w:sz w:val="24"/>
        </w:rPr>
        <w:t>10.07.2014</w:t>
      </w:r>
      <w:r w:rsidR="00A8578C">
        <w:rPr>
          <w:sz w:val="24"/>
        </w:rPr>
        <w:tab/>
        <w:t>№ СДА-КА-</w:t>
      </w:r>
      <w:r>
        <w:rPr>
          <w:sz w:val="24"/>
        </w:rPr>
        <w:t>165-ИЛ/ЛРИ-</w:t>
      </w:r>
      <w:r w:rsidR="001C6D60">
        <w:rPr>
          <w:sz w:val="24"/>
        </w:rPr>
        <w:t>0</w:t>
      </w:r>
      <w:r>
        <w:rPr>
          <w:sz w:val="24"/>
        </w:rPr>
        <w:t>66</w:t>
      </w:r>
      <w:r w:rsidR="00A8578C">
        <w:rPr>
          <w:sz w:val="24"/>
        </w:rPr>
        <w:t xml:space="preserve"> </w:t>
      </w:r>
    </w:p>
    <w:p w:rsidR="00055E46" w:rsidRDefault="00055E46">
      <w:pPr>
        <w:rPr>
          <w:b/>
          <w:bCs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55E46">
        <w:tc>
          <w:tcPr>
            <w:tcW w:w="4219" w:type="dxa"/>
          </w:tcPr>
          <w:p w:rsidR="00055E46" w:rsidRDefault="0085296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055E46" w:rsidRDefault="00A8578C" w:rsidP="00DD55A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D55A9">
              <w:rPr>
                <w:sz w:val="24"/>
              </w:rPr>
              <w:t>П</w:t>
            </w:r>
            <w:r>
              <w:rPr>
                <w:sz w:val="24"/>
              </w:rPr>
              <w:t xml:space="preserve">редседатель </w:t>
            </w:r>
          </w:p>
        </w:tc>
      </w:tr>
    </w:tbl>
    <w:p w:rsidR="00055E46" w:rsidRDefault="00055E46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55E46">
        <w:tc>
          <w:tcPr>
            <w:tcW w:w="4219" w:type="dxa"/>
          </w:tcPr>
          <w:p w:rsidR="00055E46" w:rsidRDefault="00852965">
            <w:pPr>
              <w:tabs>
                <w:tab w:val="left" w:pos="12049"/>
              </w:tabs>
              <w:rPr>
                <w:sz w:val="24"/>
              </w:rPr>
            </w:pPr>
            <w:bookmarkStart w:id="0" w:name="Secretar"/>
            <w:bookmarkEnd w:id="0"/>
            <w:r>
              <w:rPr>
                <w:sz w:val="24"/>
              </w:rPr>
              <w:t>Свиридова Е.В.</w:t>
            </w:r>
          </w:p>
        </w:tc>
        <w:tc>
          <w:tcPr>
            <w:tcW w:w="6521" w:type="dxa"/>
          </w:tcPr>
          <w:p w:rsidR="00055E46" w:rsidRDefault="00DD55A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</w:t>
            </w:r>
            <w:r w:rsidR="00A8578C">
              <w:rPr>
                <w:sz w:val="24"/>
              </w:rPr>
              <w:t>екретарь</w:t>
            </w:r>
          </w:p>
        </w:tc>
      </w:tr>
    </w:tbl>
    <w:p w:rsidR="00055E46" w:rsidRDefault="00055E46">
      <w:pPr>
        <w:tabs>
          <w:tab w:val="left" w:pos="12049"/>
        </w:tabs>
        <w:rPr>
          <w:b/>
          <w:bCs/>
          <w:sz w:val="24"/>
        </w:rPr>
      </w:pPr>
      <w:bookmarkStart w:id="1" w:name="Commissar"/>
      <w:bookmarkEnd w:id="1"/>
    </w:p>
    <w:p w:rsidR="00055E46" w:rsidRDefault="00055E46">
      <w:pPr>
        <w:rPr>
          <w:b/>
          <w:bCs/>
          <w:sz w:val="24"/>
        </w:rPr>
      </w:pPr>
    </w:p>
    <w:p w:rsidR="00055E46" w:rsidRDefault="00A8578C">
      <w:pPr>
        <w:rPr>
          <w:b/>
          <w:bCs/>
          <w:sz w:val="24"/>
        </w:rPr>
      </w:pPr>
      <w:r>
        <w:rPr>
          <w:b/>
          <w:bCs/>
          <w:sz w:val="24"/>
        </w:rPr>
        <w:t xml:space="preserve">Повестка дня: </w:t>
      </w:r>
    </w:p>
    <w:p w:rsidR="00055E46" w:rsidRDefault="00A8578C">
      <w:pPr>
        <w:pStyle w:val="20"/>
        <w:rPr>
          <w:bCs/>
        </w:rPr>
      </w:pPr>
      <w:r>
        <w:rPr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055E46">
        <w:trPr>
          <w:cantSplit/>
          <w:tblHeader/>
        </w:trPr>
        <w:tc>
          <w:tcPr>
            <w:tcW w:w="6238" w:type="dxa"/>
            <w:gridSpan w:val="2"/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055E4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55E46" w:rsidRDefault="00055E4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055E46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2" w:name="BeginTable"/>
            <w:bookmarkEnd w:id="2"/>
            <w:r>
              <w:rPr>
                <w:sz w:val="24"/>
                <w:lang w:val="en-US"/>
              </w:rPr>
              <w:t xml:space="preserve"> </w:t>
            </w:r>
            <w:r w:rsidR="00852965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852965">
              <w:rPr>
                <w:sz w:val="24"/>
                <w:lang w:val="en-US"/>
              </w:rPr>
              <w:t>ОАО "Карелгаз"</w:t>
            </w:r>
            <w:r>
              <w:rPr>
                <w:b/>
                <w:sz w:val="24"/>
                <w:lang w:val="en-US"/>
              </w:rPr>
              <w:t xml:space="preserve"> (</w:t>
            </w:r>
            <w:r w:rsidR="00852965">
              <w:rPr>
                <w:b/>
                <w:sz w:val="24"/>
                <w:lang w:val="en-US"/>
              </w:rPr>
              <w:t>ПРВ</w:t>
            </w:r>
            <w:r>
              <w:rPr>
                <w:b/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852965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>185007</w:t>
            </w:r>
            <w:r w:rsidR="00A8578C" w:rsidRPr="00852965">
              <w:rPr>
                <w:sz w:val="24"/>
              </w:rPr>
              <w:t xml:space="preserve">, </w:t>
            </w:r>
            <w:r w:rsidRPr="00852965">
              <w:rPr>
                <w:sz w:val="24"/>
              </w:rPr>
              <w:t xml:space="preserve">Республика Карелия, г. Петрозаводск, ул. </w:t>
            </w:r>
            <w:r>
              <w:rPr>
                <w:sz w:val="24"/>
                <w:lang w:val="en-US"/>
              </w:rPr>
              <w:t>Архипова,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85296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Pr="00852965" w:rsidRDefault="00852965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109147</w:t>
            </w:r>
            <w:r w:rsidR="00A8578C" w:rsidRPr="00852965">
              <w:rPr>
                <w:sz w:val="24"/>
              </w:rPr>
              <w:t xml:space="preserve">, </w:t>
            </w:r>
            <w:r w:rsidRPr="00852965">
              <w:rPr>
                <w:sz w:val="24"/>
              </w:rPr>
              <w:t>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85296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55E46" w:rsidRDefault="00055E4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ЗАО "НИИЦ КузНИУИ"</w:t>
            </w:r>
            <w:r>
              <w:rPr>
                <w:b/>
                <w:sz w:val="24"/>
                <w:lang w:val="en-US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653033, Кемеровская обл., г. Прокопьевск, ул. </w:t>
            </w:r>
            <w:r>
              <w:rPr>
                <w:sz w:val="24"/>
                <w:lang w:val="en-US"/>
              </w:rPr>
              <w:t>Н. Крупской,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109147,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ЗАО "НЗХК-Инжиниринг"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>630027, г. Новосибирск, ул. Б. Хмельницкого, д. 104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105005, Российская Федерация, г. Москва, ул. 2-я Бауманская, д. 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 xml:space="preserve"> 4. Филиал "Газпром трансгаз Ставрополь" Невинномысское ЛПУМГ</w:t>
            </w:r>
            <w:r w:rsidRPr="00852965">
              <w:rPr>
                <w:b/>
                <w:sz w:val="24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>355102, г. Ставрополь, проспект Октябрьской революции, д.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119991, Российская Федерация, г. Москва, Огородный проезд, д. 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ОАО "АК ВНЗМ"</w:t>
            </w:r>
            <w:r>
              <w:rPr>
                <w:b/>
                <w:sz w:val="24"/>
                <w:lang w:val="en-US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450064, Российская Федерация, Республика Башкортостан, г. Уфа, Орджоникидзевский р-н, ул. </w:t>
            </w:r>
            <w:r>
              <w:rPr>
                <w:sz w:val="24"/>
                <w:lang w:val="en-US"/>
              </w:rPr>
              <w:lastRenderedPageBreak/>
              <w:t>Нежинская, д. 11/1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119991, Российская Федерация, г. Москва, Огородный проезд, д. 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6. ООО "ДК"</w:t>
            </w:r>
            <w:r>
              <w:rPr>
                <w:b/>
                <w:sz w:val="24"/>
                <w:lang w:val="en-US"/>
              </w:rPr>
              <w:t xml:space="preserve"> 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>198303, г. Санкт-Петербург, проспект Александровской Фермы, д. 21А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105005, Российская Федерация, г. Москва, ул. 2-я Бауманская, д. 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ООО "Бюро "СИ"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198260, Российская Федерация, г. Санкт-Петербург, ул. </w:t>
            </w:r>
            <w:r>
              <w:rPr>
                <w:sz w:val="24"/>
                <w:lang w:val="en-US"/>
              </w:rPr>
              <w:t>Стойкости, д. 7, корп. 2, кв.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НТЦ "ТЕХНОПРОГРЕСС"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115114, Российская Федерация, г. Москва, ул. </w:t>
            </w:r>
            <w:r>
              <w:rPr>
                <w:sz w:val="24"/>
                <w:lang w:val="en-US"/>
              </w:rPr>
              <w:t>Велозаводская,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ЗАО "Газстройпроект"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>119620, г. Москва, ул. Авиаторов, д. 16,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105005, Российская Федерация, г. Москва, ул. 2-я Бауманская, д. 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ЗАО ЗСДТ "ТРУБОСТАН"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>454091, г. Челябинск, ул. Свободы, д. 108-А, кв. 32-А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НТЦ "ТЕХНОПРОГРЕСС"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115114, Российская Федерация, г. Москва, ул. </w:t>
            </w:r>
            <w:r>
              <w:rPr>
                <w:sz w:val="24"/>
                <w:lang w:val="en-US"/>
              </w:rPr>
              <w:t>Велозаводская,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 xml:space="preserve"> 10. ООО "АНТЦ сварочного оборудования и технологий"</w:t>
            </w:r>
            <w:r w:rsidRPr="00852965">
              <w:rPr>
                <w:b/>
                <w:sz w:val="24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421001, Республика Татарстан, г. Казань, ул. </w:t>
            </w:r>
            <w:r>
              <w:rPr>
                <w:sz w:val="24"/>
                <w:lang w:val="en-US"/>
              </w:rPr>
              <w:t>Чистопольская, д. 79, кв. 323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ЗАО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ООО "Контест"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628422, ХМАО-ЮГРА, Тюменская область, г. Сургут, ул. </w:t>
            </w:r>
            <w:r>
              <w:rPr>
                <w:sz w:val="24"/>
                <w:lang w:val="en-US"/>
              </w:rPr>
              <w:t>Индустриальная, д. 25/1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105005, Российская Федерация, г. Москва, ул. 2-я Бауманская, д. 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 xml:space="preserve"> 12. ООО "Газпром добыча Ноябрьск"</w:t>
            </w:r>
            <w:r w:rsidRPr="00852965">
              <w:rPr>
                <w:b/>
                <w:sz w:val="24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629806, Российская Федерация, Ямало-Ненецкий автономный округ, г. Ноябрьск, ул. </w:t>
            </w:r>
            <w:r>
              <w:rPr>
                <w:sz w:val="24"/>
                <w:lang w:val="en-US"/>
              </w:rPr>
              <w:t>Республики,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ООО "ГазЭнергоСтрой"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629307, ЯНАО, г. Новый Уренгой, ул. </w:t>
            </w:r>
            <w:r>
              <w:rPr>
                <w:sz w:val="24"/>
                <w:lang w:val="en-US"/>
              </w:rPr>
              <w:t>Набережная, д. 42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 w:rsidRPr="00852965">
              <w:rPr>
                <w:sz w:val="24"/>
              </w:rPr>
              <w:t>119991, Российская Федерация, г. Москва, Огородный проезд, д. 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14. ООО "Устюггазсервис"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160000, Вологодская область, г. Вологда, ул. </w:t>
            </w:r>
            <w:r>
              <w:rPr>
                <w:sz w:val="24"/>
                <w:lang w:val="en-US"/>
              </w:rPr>
              <w:t>Зосимовская, д.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ООО "СоЭнерго+"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Pr="00852965" w:rsidRDefault="00852965" w:rsidP="00621E84">
            <w:pPr>
              <w:ind w:left="33" w:right="-108"/>
              <w:rPr>
                <w:sz w:val="24"/>
              </w:rPr>
            </w:pPr>
            <w:r w:rsidRPr="00852965">
              <w:rPr>
                <w:sz w:val="24"/>
              </w:rPr>
              <w:t xml:space="preserve">119619, г. Москва, 6-я улица Новые сады, д. 2, цоколь, помещение </w:t>
            </w:r>
            <w:r>
              <w:rPr>
                <w:sz w:val="24"/>
                <w:lang w:val="en-US"/>
              </w:rPr>
              <w:t>I</w:t>
            </w:r>
            <w:r w:rsidRPr="00852965">
              <w:rPr>
                <w:sz w:val="24"/>
              </w:rPr>
              <w:t>, комнаты 1-3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52965" w:rsidTr="00621E84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ООО "Кумир"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ind w:left="33" w:right="-108"/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307800, Курская обл., г. Суджа, ул. </w:t>
            </w:r>
            <w:r>
              <w:rPr>
                <w:sz w:val="24"/>
                <w:lang w:val="en-US"/>
              </w:rPr>
              <w:t>Строительная, д. 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ЗАО "Агромаш"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2965">
              <w:rPr>
                <w:sz w:val="24"/>
              </w:rPr>
              <w:t xml:space="preserve">309855, Российская Федерация, Белгородская обл., Алексеевский район, г. Алексеевка, ул. </w:t>
            </w:r>
            <w:r>
              <w:rPr>
                <w:sz w:val="24"/>
                <w:lang w:val="en-US"/>
              </w:rPr>
              <w:t>Производственная, д. 35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52965" w:rsidRDefault="00852965" w:rsidP="00621E8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055E46" w:rsidRDefault="00055E46">
      <w:pPr>
        <w:tabs>
          <w:tab w:val="left" w:pos="12049"/>
        </w:tabs>
        <w:rPr>
          <w:bCs/>
          <w:sz w:val="24"/>
          <w:lang w:val="en-US"/>
        </w:rPr>
      </w:pPr>
    </w:p>
    <w:p w:rsidR="00055E46" w:rsidRDefault="00A8578C">
      <w:pPr>
        <w:pStyle w:val="20"/>
        <w:tabs>
          <w:tab w:val="left" w:pos="12049"/>
        </w:tabs>
        <w:rPr>
          <w:bCs/>
        </w:rPr>
      </w:pPr>
      <w:r>
        <w:rPr>
          <w:bCs/>
        </w:rPr>
        <w:t xml:space="preserve">Решение </w:t>
      </w:r>
      <w:r w:rsidR="001C6D60">
        <w:rPr>
          <w:bCs/>
        </w:rPr>
        <w:t>К</w:t>
      </w:r>
      <w:r>
        <w:rPr>
          <w:bCs/>
        </w:rPr>
        <w:t>омиссии по аккредитации:</w:t>
      </w:r>
    </w:p>
    <w:p w:rsidR="00055E46" w:rsidRDefault="00A8578C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055E46" w:rsidRDefault="00055E4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055E4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055E46" w:rsidRDefault="00A8578C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055E4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85296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A8578C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</w:rPr>
              <w:t>ОАО "Карелгаз"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55E46" w:rsidRDefault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A8578C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055E46" w:rsidRDefault="00055E46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2.  </w:t>
            </w:r>
            <w:r>
              <w:rPr>
                <w:sz w:val="24"/>
              </w:rPr>
              <w:t>ЗАО "НИИЦ КузНИУИ"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удельный и объемный вес, влажность на границах раскатывания и текучести)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3.  </w:t>
            </w:r>
            <w:r>
              <w:rPr>
                <w:sz w:val="24"/>
              </w:rPr>
              <w:t>ЗАО "НЗХК-Инжиниринг"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 w:rsidRPr="00852965">
              <w:rPr>
                <w:sz w:val="24"/>
              </w:rPr>
              <w:lastRenderedPageBreak/>
              <w:t xml:space="preserve">4.  </w:t>
            </w:r>
            <w:r>
              <w:rPr>
                <w:sz w:val="24"/>
              </w:rPr>
              <w:t>Филиал "Газпром трансгаз Ставрополь" Невинномысское ЛПУМГ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5.  </w:t>
            </w:r>
            <w:r>
              <w:rPr>
                <w:sz w:val="24"/>
              </w:rPr>
              <w:t>ОАО "АК ВНЗМ"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6.  </w:t>
            </w:r>
            <w:r>
              <w:rPr>
                <w:sz w:val="24"/>
              </w:rPr>
              <w:t>ООО "ДК"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7.  </w:t>
            </w:r>
            <w:r>
              <w:rPr>
                <w:sz w:val="24"/>
              </w:rPr>
              <w:t>ООО "Бюро "СИ"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8.  </w:t>
            </w:r>
            <w:r>
              <w:rPr>
                <w:sz w:val="24"/>
              </w:rPr>
              <w:t>ЗАО "Газстройпроект"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удельный и объемный вес, влажность на границах раскатывания и текучести)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 (оксодометрический метод, метод сухого сжигания)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 Определение плотности замещением объема (в полевых условиях)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9.  </w:t>
            </w:r>
            <w:r>
              <w:rPr>
                <w:sz w:val="24"/>
              </w:rPr>
              <w:t>ЗАО ЗСДТ "ТРУБОСТАН"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 w:rsidRPr="00852965">
              <w:rPr>
                <w:sz w:val="24"/>
              </w:rPr>
              <w:t xml:space="preserve">10.  </w:t>
            </w:r>
            <w:r>
              <w:rPr>
                <w:sz w:val="24"/>
              </w:rPr>
              <w:t>ООО "АНТЦ сварочного оборудования и технологий"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11.  </w:t>
            </w:r>
            <w:r>
              <w:rPr>
                <w:sz w:val="24"/>
              </w:rPr>
              <w:t>ООО "Контест"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12.  </w:t>
            </w:r>
            <w:r>
              <w:rPr>
                <w:sz w:val="24"/>
              </w:rPr>
              <w:t>ООО "Газпром добыча Ноябрьск"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13.  </w:t>
            </w:r>
            <w:r>
              <w:rPr>
                <w:sz w:val="24"/>
              </w:rPr>
              <w:t>ООО "ГазЭнергоСтрой"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удельный и объемный вес, влажность на границах раскатывания и текучести)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14.  </w:t>
            </w:r>
            <w:r>
              <w:rPr>
                <w:sz w:val="24"/>
              </w:rPr>
              <w:t>ООО "Устюггазсервис"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15.  </w:t>
            </w:r>
            <w:r>
              <w:rPr>
                <w:sz w:val="24"/>
              </w:rPr>
              <w:t>ООО "СоЭнерго+"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  <w:tr w:rsidR="00852965" w:rsidTr="00621E84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16.  </w:t>
            </w:r>
            <w:r>
              <w:rPr>
                <w:sz w:val="24"/>
              </w:rPr>
              <w:t>ООО "Кумир"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52965" w:rsidRDefault="00852965" w:rsidP="00621E8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1.2. Ползучести на растяжение при температуре до 1200°С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852965" w:rsidRDefault="00852965" w:rsidP="0085296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52965" w:rsidRDefault="00852965" w:rsidP="00852965">
            <w:pPr>
              <w:rPr>
                <w:rFonts w:eastAsia="Arial Unicode MS"/>
                <w:sz w:val="24"/>
              </w:rPr>
            </w:pPr>
          </w:p>
        </w:tc>
      </w:tr>
    </w:tbl>
    <w:p w:rsidR="00055E46" w:rsidRDefault="00055E46">
      <w:pPr>
        <w:pStyle w:val="ac"/>
        <w:jc w:val="left"/>
        <w:rPr>
          <w:b w:val="0"/>
          <w:bCs w:val="0"/>
          <w:sz w:val="24"/>
        </w:rPr>
      </w:pPr>
    </w:p>
    <w:p w:rsidR="00055E46" w:rsidRDefault="00055E46">
      <w:pPr>
        <w:pStyle w:val="ac"/>
        <w:ind w:left="360"/>
        <w:rPr>
          <w:b w:val="0"/>
          <w:bCs w:val="0"/>
          <w:sz w:val="24"/>
        </w:rPr>
      </w:pPr>
    </w:p>
    <w:p w:rsidR="00055E46" w:rsidRDefault="00055E46"/>
    <w:p w:rsidR="00852965" w:rsidRDefault="00852965">
      <w:pPr>
        <w:pStyle w:val="ac"/>
        <w:ind w:left="3969"/>
        <w:jc w:val="left"/>
      </w:pPr>
    </w:p>
    <w:sectPr w:rsidR="00852965" w:rsidSect="00055E46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1F7" w:rsidRDefault="00AC61F7">
      <w:r>
        <w:separator/>
      </w:r>
    </w:p>
  </w:endnote>
  <w:endnote w:type="continuationSeparator" w:id="1">
    <w:p w:rsidR="00AC61F7" w:rsidRDefault="00AC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1F7" w:rsidRDefault="00AC61F7">
      <w:r>
        <w:separator/>
      </w:r>
    </w:p>
  </w:footnote>
  <w:footnote w:type="continuationSeparator" w:id="1">
    <w:p w:rsidR="00AC61F7" w:rsidRDefault="00AC61F7">
      <w:r>
        <w:continuationSeparator/>
      </w:r>
    </w:p>
  </w:footnote>
  <w:footnote w:id="2">
    <w:p w:rsidR="00055E46" w:rsidRDefault="00A8578C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46" w:rsidRDefault="004D60D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857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8578C">
      <w:rPr>
        <w:rStyle w:val="a8"/>
        <w:noProof/>
      </w:rPr>
      <w:t>1</w:t>
    </w:r>
    <w:r>
      <w:rPr>
        <w:rStyle w:val="a8"/>
      </w:rPr>
      <w:fldChar w:fldCharType="end"/>
    </w:r>
  </w:p>
  <w:p w:rsidR="00055E46" w:rsidRDefault="00055E4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46" w:rsidRDefault="004D60D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857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D55A9">
      <w:rPr>
        <w:rStyle w:val="a8"/>
        <w:noProof/>
      </w:rPr>
      <w:t>13</w:t>
    </w:r>
    <w:r>
      <w:rPr>
        <w:rStyle w:val="a8"/>
      </w:rPr>
      <w:fldChar w:fldCharType="end"/>
    </w:r>
  </w:p>
  <w:p w:rsidR="00055E46" w:rsidRDefault="00055E46">
    <w:pPr>
      <w:pStyle w:val="a7"/>
      <w:ind w:right="36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46" w:rsidRDefault="00A8578C">
    <w:pPr>
      <w:pStyle w:val="a7"/>
      <w:jc w:val="right"/>
    </w:pPr>
    <w:r>
      <w:rPr>
        <w:rStyle w:val="a8"/>
      </w:rPr>
      <w:t xml:space="preserve"> </w:t>
    </w:r>
    <w:r w:rsidR="004D60DC">
      <w:rPr>
        <w:rStyle w:val="a8"/>
      </w:rPr>
      <w:fldChar w:fldCharType="begin"/>
    </w:r>
    <w:r>
      <w:rPr>
        <w:rStyle w:val="a8"/>
      </w:rPr>
      <w:instrText xml:space="preserve"> PAGE </w:instrText>
    </w:r>
    <w:r w:rsidR="004D60DC">
      <w:rPr>
        <w:rStyle w:val="a8"/>
      </w:rPr>
      <w:fldChar w:fldCharType="separate"/>
    </w:r>
    <w:r w:rsidR="00DD55A9">
      <w:rPr>
        <w:rStyle w:val="a8"/>
        <w:noProof/>
      </w:rPr>
      <w:t>1</w:t>
    </w:r>
    <w:r w:rsidR="004D60DC">
      <w:rPr>
        <w:rStyle w:val="a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965"/>
    <w:rsid w:val="00055E46"/>
    <w:rsid w:val="001C6D60"/>
    <w:rsid w:val="004D60DC"/>
    <w:rsid w:val="00514CE5"/>
    <w:rsid w:val="00852965"/>
    <w:rsid w:val="00A8578C"/>
    <w:rsid w:val="00AC61F7"/>
    <w:rsid w:val="00DD5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5E46"/>
  </w:style>
  <w:style w:type="paragraph" w:styleId="1">
    <w:name w:val="heading 1"/>
    <w:basedOn w:val="a0"/>
    <w:next w:val="a0"/>
    <w:qFormat/>
    <w:rsid w:val="00055E46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055E46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055E46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055E46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055E46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055E46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055E46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055E46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055E46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055E46"/>
    <w:pPr>
      <w:jc w:val="center"/>
    </w:pPr>
    <w:rPr>
      <w:b/>
      <w:sz w:val="28"/>
    </w:rPr>
  </w:style>
  <w:style w:type="paragraph" w:styleId="a5">
    <w:name w:val="Subtitle"/>
    <w:basedOn w:val="a0"/>
    <w:qFormat/>
    <w:rsid w:val="00055E46"/>
    <w:pPr>
      <w:jc w:val="center"/>
    </w:pPr>
    <w:rPr>
      <w:sz w:val="28"/>
    </w:rPr>
  </w:style>
  <w:style w:type="paragraph" w:styleId="a6">
    <w:name w:val="Body Text Indent"/>
    <w:basedOn w:val="a0"/>
    <w:semiHidden/>
    <w:rsid w:val="00055E46"/>
    <w:pPr>
      <w:ind w:firstLine="567"/>
      <w:jc w:val="both"/>
    </w:pPr>
    <w:rPr>
      <w:sz w:val="24"/>
    </w:rPr>
  </w:style>
  <w:style w:type="paragraph" w:styleId="a7">
    <w:name w:val="header"/>
    <w:basedOn w:val="a0"/>
    <w:semiHidden/>
    <w:rsid w:val="00055E46"/>
    <w:pPr>
      <w:tabs>
        <w:tab w:val="center" w:pos="4153"/>
        <w:tab w:val="right" w:pos="8306"/>
      </w:tabs>
    </w:pPr>
  </w:style>
  <w:style w:type="character" w:styleId="a8">
    <w:name w:val="page number"/>
    <w:basedOn w:val="a1"/>
    <w:semiHidden/>
    <w:rsid w:val="00055E46"/>
  </w:style>
  <w:style w:type="paragraph" w:styleId="a9">
    <w:name w:val="Body Text"/>
    <w:basedOn w:val="a0"/>
    <w:semiHidden/>
    <w:rsid w:val="00055E46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semiHidden/>
    <w:rsid w:val="00055E46"/>
    <w:pPr>
      <w:ind w:right="-2"/>
      <w:jc w:val="center"/>
    </w:pPr>
    <w:rPr>
      <w:b/>
      <w:sz w:val="28"/>
    </w:rPr>
  </w:style>
  <w:style w:type="paragraph" w:styleId="aa">
    <w:name w:val="footer"/>
    <w:basedOn w:val="a0"/>
    <w:semiHidden/>
    <w:rsid w:val="00055E46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055E46"/>
  </w:style>
  <w:style w:type="paragraph" w:styleId="20">
    <w:name w:val="Body Text 2"/>
    <w:basedOn w:val="a0"/>
    <w:semiHidden/>
    <w:rsid w:val="00055E46"/>
    <w:rPr>
      <w:b/>
      <w:sz w:val="24"/>
    </w:rPr>
  </w:style>
  <w:style w:type="paragraph" w:customStyle="1" w:styleId="10">
    <w:name w:val="ПЗАГ1"/>
    <w:basedOn w:val="a0"/>
    <w:rsid w:val="00055E46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055E46"/>
    <w:pPr>
      <w:jc w:val="center"/>
    </w:pPr>
    <w:rPr>
      <w:b/>
      <w:bCs/>
      <w:sz w:val="22"/>
    </w:rPr>
  </w:style>
  <w:style w:type="paragraph" w:styleId="21">
    <w:name w:val="Body Text Indent 2"/>
    <w:basedOn w:val="a0"/>
    <w:semiHidden/>
    <w:rsid w:val="00055E46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055E46"/>
    <w:rPr>
      <w:vertAlign w:val="superscript"/>
    </w:rPr>
  </w:style>
  <w:style w:type="paragraph" w:customStyle="1" w:styleId="Text">
    <w:name w:val="Text"/>
    <w:basedOn w:val="a0"/>
    <w:rsid w:val="00055E46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rsid w:val="00055E46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semiHidden/>
    <w:rsid w:val="00055E46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sid w:val="00055E46"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rsid w:val="00055E46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3</cp:revision>
  <cp:lastPrinted>2008-07-04T09:32:00Z</cp:lastPrinted>
  <dcterms:created xsi:type="dcterms:W3CDTF">2014-07-17T05:14:00Z</dcterms:created>
  <dcterms:modified xsi:type="dcterms:W3CDTF">2014-07-17T08:34:00Z</dcterms:modified>
</cp:coreProperties>
</file>